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FE513" w14:textId="65A6367F" w:rsidR="00FD6E3C" w:rsidRDefault="00FD6E3C" w:rsidP="00DA1F5D">
      <w:pPr>
        <w:jc w:val="center"/>
        <w:rPr>
          <w:rFonts w:ascii="Times New Roman" w:hAnsi="Times New Roman" w:cs="Times New Roman"/>
          <w:sz w:val="28"/>
          <w:szCs w:val="28"/>
        </w:rPr>
      </w:pPr>
      <w:r w:rsidRPr="00FD6E3C">
        <w:rPr>
          <w:rFonts w:ascii="Times New Roman" w:hAnsi="Times New Roman" w:cs="Times New Roman"/>
          <w:sz w:val="28"/>
          <w:szCs w:val="28"/>
        </w:rPr>
        <w:t>Szóbeli középszintű érettségi témakörök fizikából</w:t>
      </w:r>
    </w:p>
    <w:p w14:paraId="773417F2" w14:textId="343F336B" w:rsidR="00DA1F5D" w:rsidRDefault="00DA1F5D" w:rsidP="00DA1F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2026/27.</w:t>
      </w:r>
    </w:p>
    <w:p w14:paraId="59968D47" w14:textId="77777777" w:rsidR="00DA1F5D" w:rsidRPr="00D12F4D" w:rsidRDefault="00DA1F5D" w:rsidP="00DA1F5D">
      <w:pPr>
        <w:pStyle w:val="Listaszerbekezds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2F4D">
        <w:rPr>
          <w:rFonts w:ascii="Times New Roman" w:hAnsi="Times New Roman" w:cs="Times New Roman"/>
          <w:b/>
          <w:bCs/>
          <w:sz w:val="28"/>
          <w:szCs w:val="28"/>
        </w:rPr>
        <w:t>Mozgás, egyensúly</w:t>
      </w:r>
    </w:p>
    <w:p w14:paraId="7FB6B295" w14:textId="77777777" w:rsidR="00DA1F5D" w:rsidRDefault="00DA1F5D" w:rsidP="00DA1F5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EDFD82" w14:textId="77777777" w:rsidR="00DA1F5D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 w:rsidRPr="004F49B4">
        <w:rPr>
          <w:rFonts w:ascii="Times New Roman" w:hAnsi="Times New Roman" w:cs="Times New Roman"/>
          <w:bCs/>
        </w:rPr>
        <w:t>A testek tehetetlenségének vizsgálata</w:t>
      </w:r>
    </w:p>
    <w:p w14:paraId="2B2335FA" w14:textId="77777777" w:rsidR="00DA1F5D" w:rsidRPr="004F49B4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4F49B4">
        <w:rPr>
          <w:rFonts w:ascii="Times New Roman" w:hAnsi="Times New Roman" w:cs="Times New Roman"/>
          <w:bCs/>
        </w:rPr>
        <w:t>Egyenes vonalú mozgások</w:t>
      </w:r>
    </w:p>
    <w:p w14:paraId="00DA71D2" w14:textId="77777777" w:rsidR="00DA1F5D" w:rsidRPr="004F49B4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 w:rsidRPr="004F49B4">
        <w:rPr>
          <w:rFonts w:ascii="Times New Roman" w:hAnsi="Times New Roman" w:cs="Times New Roman"/>
          <w:bCs/>
        </w:rPr>
        <w:t>Periodikus mozgások</w:t>
      </w:r>
    </w:p>
    <w:p w14:paraId="574D2907" w14:textId="77777777" w:rsidR="00DA1F5D" w:rsidRPr="004F49B4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4F49B4">
        <w:rPr>
          <w:rFonts w:ascii="Times New Roman" w:hAnsi="Times New Roman" w:cs="Times New Roman"/>
          <w:bCs/>
        </w:rPr>
        <w:t>Pontszerű és merev test egyensúlya, egyszerű gépek</w:t>
      </w:r>
    </w:p>
    <w:p w14:paraId="462BE409" w14:textId="77777777" w:rsidR="00DA1F5D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 w:rsidRPr="004F49B4">
        <w:rPr>
          <w:rFonts w:ascii="Times New Roman" w:hAnsi="Times New Roman" w:cs="Times New Roman"/>
          <w:bCs/>
        </w:rPr>
        <w:t>Munka, mechanikai energia</w:t>
      </w:r>
    </w:p>
    <w:p w14:paraId="1CD80131" w14:textId="77777777" w:rsidR="00DA1F5D" w:rsidRPr="004F49B4" w:rsidRDefault="00DA1F5D" w:rsidP="00DA1F5D">
      <w:pPr>
        <w:pStyle w:val="Listaszerbekezds"/>
        <w:spacing w:line="360" w:lineRule="auto"/>
        <w:rPr>
          <w:rFonts w:ascii="Times New Roman" w:hAnsi="Times New Roman" w:cs="Times New Roman"/>
          <w:bCs/>
        </w:rPr>
      </w:pPr>
    </w:p>
    <w:p w14:paraId="25B27910" w14:textId="77777777" w:rsidR="00DA1F5D" w:rsidRPr="00D12F4D" w:rsidRDefault="00DA1F5D" w:rsidP="00DA1F5D">
      <w:pPr>
        <w:pStyle w:val="Listaszerbekezds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2F4D">
        <w:rPr>
          <w:rFonts w:ascii="Times New Roman" w:hAnsi="Times New Roman" w:cs="Times New Roman"/>
          <w:b/>
          <w:bCs/>
          <w:sz w:val="28"/>
          <w:szCs w:val="28"/>
        </w:rPr>
        <w:t>Energia, munka, hő</w:t>
      </w:r>
    </w:p>
    <w:p w14:paraId="4ADB207F" w14:textId="77777777" w:rsidR="00DA1F5D" w:rsidRDefault="00DA1F5D" w:rsidP="00DA1F5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7A7F21" w14:textId="77777777" w:rsidR="00DA1F5D" w:rsidRPr="00D12F4D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 w:rsidRPr="004F49B4">
        <w:rPr>
          <w:rFonts w:ascii="Times New Roman" w:hAnsi="Times New Roman" w:cs="Times New Roman"/>
          <w:bCs/>
        </w:rPr>
        <w:t>A hőtágulás bemutatása – golyó és lyuk hőtágulása</w:t>
      </w:r>
    </w:p>
    <w:p w14:paraId="1D6BEA69" w14:textId="77777777" w:rsidR="00DA1F5D" w:rsidRPr="004F49B4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4F49B4">
        <w:rPr>
          <w:rFonts w:ascii="Times New Roman" w:hAnsi="Times New Roman" w:cs="Times New Roman"/>
          <w:bCs/>
        </w:rPr>
        <w:t>A Boyle–</w:t>
      </w:r>
      <w:proofErr w:type="spellStart"/>
      <w:r w:rsidRPr="004F49B4">
        <w:rPr>
          <w:rFonts w:ascii="Times New Roman" w:hAnsi="Times New Roman" w:cs="Times New Roman"/>
          <w:bCs/>
        </w:rPr>
        <w:t>Mariotte</w:t>
      </w:r>
      <w:proofErr w:type="spellEnd"/>
      <w:r w:rsidRPr="004F49B4">
        <w:rPr>
          <w:rFonts w:ascii="Times New Roman" w:hAnsi="Times New Roman" w:cs="Times New Roman"/>
          <w:bCs/>
        </w:rPr>
        <w:t xml:space="preserve">-törvény szemléltetése </w:t>
      </w:r>
    </w:p>
    <w:p w14:paraId="500C7451" w14:textId="77777777" w:rsidR="00DA1F5D" w:rsidRDefault="00DA1F5D" w:rsidP="00DA1F5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8D72DC8" w14:textId="77777777" w:rsidR="00DA1F5D" w:rsidRPr="00D12F4D" w:rsidRDefault="00DA1F5D" w:rsidP="00DA1F5D">
      <w:pPr>
        <w:pStyle w:val="Listaszerbekezds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2F4D">
        <w:rPr>
          <w:rFonts w:ascii="Times New Roman" w:hAnsi="Times New Roman" w:cs="Times New Roman"/>
          <w:b/>
          <w:bCs/>
          <w:sz w:val="28"/>
          <w:szCs w:val="28"/>
        </w:rPr>
        <w:t>Víz, levegő, környezet</w:t>
      </w:r>
    </w:p>
    <w:p w14:paraId="420409C7" w14:textId="77777777" w:rsidR="00DA1F5D" w:rsidRPr="00D12F4D" w:rsidRDefault="00DA1F5D" w:rsidP="00DA1F5D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2FF7F302" w14:textId="77777777" w:rsidR="00DA1F5D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 w:rsidRPr="001E3D1B">
        <w:rPr>
          <w:rFonts w:ascii="Times New Roman" w:hAnsi="Times New Roman" w:cs="Times New Roman"/>
          <w:bCs/>
        </w:rPr>
        <w:t xml:space="preserve">Arkhimédész törvényének igazolása arkhimédészi hengerpárral </w:t>
      </w:r>
    </w:p>
    <w:p w14:paraId="563253CA" w14:textId="77777777" w:rsidR="00DA1F5D" w:rsidRPr="004F49B4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 w:rsidRPr="004F49B4">
        <w:rPr>
          <w:rFonts w:ascii="Times New Roman" w:hAnsi="Times New Roman" w:cs="Times New Roman"/>
          <w:bCs/>
        </w:rPr>
        <w:t>Áramló levegő nyomáscsökkenésének mérése</w:t>
      </w:r>
    </w:p>
    <w:p w14:paraId="63C551D5" w14:textId="77777777" w:rsidR="00DA1F5D" w:rsidRPr="0089052B" w:rsidRDefault="00DA1F5D" w:rsidP="00DA1F5D">
      <w:pPr>
        <w:pStyle w:val="Listaszerbekezds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23E15656" w14:textId="77777777" w:rsidR="00DA1F5D" w:rsidRDefault="00DA1F5D" w:rsidP="00DA1F5D">
      <w:pPr>
        <w:pStyle w:val="Listaszerbekezds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9052B">
        <w:rPr>
          <w:rFonts w:ascii="Times New Roman" w:hAnsi="Times New Roman" w:cs="Times New Roman"/>
          <w:b/>
          <w:bCs/>
          <w:sz w:val="28"/>
          <w:szCs w:val="28"/>
        </w:rPr>
        <w:t>Elektromosság</w:t>
      </w:r>
    </w:p>
    <w:p w14:paraId="16B9E1AF" w14:textId="77777777" w:rsidR="00DA1F5D" w:rsidRDefault="00DA1F5D" w:rsidP="00DA1F5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13B224" w14:textId="77777777" w:rsidR="00DA1F5D" w:rsidRPr="004F49B4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4F49B4">
        <w:rPr>
          <w:rFonts w:ascii="Times New Roman" w:hAnsi="Times New Roman" w:cs="Times New Roman"/>
          <w:bCs/>
        </w:rPr>
        <w:t>Testek elektromos állapota</w:t>
      </w:r>
    </w:p>
    <w:p w14:paraId="32A5F86E" w14:textId="77777777" w:rsidR="00DA1F5D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 w:rsidRPr="004F49B4">
        <w:rPr>
          <w:rFonts w:ascii="Times New Roman" w:hAnsi="Times New Roman" w:cs="Times New Roman"/>
          <w:bCs/>
        </w:rPr>
        <w:t>Soros és párhuzamos kapcsolás</w:t>
      </w:r>
    </w:p>
    <w:p w14:paraId="2438566D" w14:textId="77777777" w:rsidR="00DA1F5D" w:rsidRPr="004F49B4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 w:rsidRPr="004F49B4">
        <w:rPr>
          <w:rFonts w:ascii="Times New Roman" w:hAnsi="Times New Roman" w:cs="Times New Roman"/>
          <w:bCs/>
        </w:rPr>
        <w:t>Citromelem készítése</w:t>
      </w:r>
    </w:p>
    <w:p w14:paraId="20584B7F" w14:textId="77777777" w:rsidR="00DA1F5D" w:rsidRPr="004F49B4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 w:rsidRPr="004F49B4">
        <w:rPr>
          <w:rFonts w:ascii="Times New Roman" w:hAnsi="Times New Roman" w:cs="Times New Roman"/>
          <w:bCs/>
        </w:rPr>
        <w:t>Rézcsőbe ejtett neodímium mágnes mozgásának vizsgálata</w:t>
      </w:r>
    </w:p>
    <w:p w14:paraId="76550DF1" w14:textId="77777777" w:rsidR="00DA1F5D" w:rsidRDefault="00DA1F5D" w:rsidP="00DA1F5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04C957" w14:textId="77777777" w:rsidR="00DA1F5D" w:rsidRPr="0089052B" w:rsidRDefault="00DA1F5D" w:rsidP="00DA1F5D">
      <w:pPr>
        <w:pStyle w:val="Listaszerbekezds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9052B">
        <w:rPr>
          <w:rFonts w:ascii="Times New Roman" w:hAnsi="Times New Roman" w:cs="Times New Roman"/>
          <w:b/>
          <w:bCs/>
          <w:sz w:val="28"/>
          <w:szCs w:val="28"/>
        </w:rPr>
        <w:t>Hullámok, kommunikáció, fény</w:t>
      </w:r>
    </w:p>
    <w:p w14:paraId="2AACF2F0" w14:textId="77777777" w:rsidR="00DA1F5D" w:rsidRDefault="00DA1F5D" w:rsidP="00DA1F5D">
      <w:pPr>
        <w:pStyle w:val="Listaszerbekezds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F09CFB" w14:textId="77777777" w:rsidR="00DA1F5D" w:rsidRPr="004F49B4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4F49B4">
        <w:rPr>
          <w:rFonts w:ascii="Times New Roman" w:hAnsi="Times New Roman" w:cs="Times New Roman"/>
          <w:bCs/>
        </w:rPr>
        <w:t>Geometriai fénytan – optikai eszközök</w:t>
      </w:r>
    </w:p>
    <w:p w14:paraId="74C32112" w14:textId="77777777" w:rsidR="00DA1F5D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 w:rsidRPr="004F49B4">
        <w:rPr>
          <w:rFonts w:ascii="Times New Roman" w:hAnsi="Times New Roman" w:cs="Times New Roman"/>
          <w:bCs/>
        </w:rPr>
        <w:t xml:space="preserve">A polarizáció jelenségének bemutatása </w:t>
      </w:r>
      <w:proofErr w:type="spellStart"/>
      <w:r w:rsidRPr="004F49B4">
        <w:rPr>
          <w:rFonts w:ascii="Times New Roman" w:hAnsi="Times New Roman" w:cs="Times New Roman"/>
          <w:bCs/>
        </w:rPr>
        <w:t>polárszűrővel</w:t>
      </w:r>
      <w:proofErr w:type="spellEnd"/>
    </w:p>
    <w:p w14:paraId="7CD8B236" w14:textId="77777777" w:rsidR="00DA1F5D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 hang terjedési sebességének mérése állóhullámokkal</w:t>
      </w:r>
    </w:p>
    <w:p w14:paraId="2039B96E" w14:textId="77777777" w:rsidR="00DA1F5D" w:rsidRDefault="00DA1F5D" w:rsidP="00DA1F5D">
      <w:pPr>
        <w:pStyle w:val="Listaszerbekezds"/>
        <w:spacing w:line="360" w:lineRule="auto"/>
        <w:rPr>
          <w:rFonts w:ascii="Times New Roman" w:hAnsi="Times New Roman" w:cs="Times New Roman"/>
          <w:bCs/>
        </w:rPr>
      </w:pPr>
    </w:p>
    <w:p w14:paraId="618B7585" w14:textId="77777777" w:rsidR="00DA1F5D" w:rsidRDefault="00DA1F5D" w:rsidP="00DA1F5D">
      <w:pPr>
        <w:pStyle w:val="Listaszerbekezds"/>
        <w:spacing w:line="360" w:lineRule="auto"/>
        <w:rPr>
          <w:rFonts w:ascii="Times New Roman" w:hAnsi="Times New Roman" w:cs="Times New Roman"/>
          <w:bCs/>
        </w:rPr>
      </w:pPr>
    </w:p>
    <w:p w14:paraId="3E2850E0" w14:textId="77777777" w:rsidR="00DA1F5D" w:rsidRPr="004F49B4" w:rsidRDefault="00DA1F5D" w:rsidP="00DA1F5D">
      <w:pPr>
        <w:pStyle w:val="Listaszerbekezds"/>
        <w:spacing w:line="360" w:lineRule="auto"/>
        <w:rPr>
          <w:rFonts w:ascii="Times New Roman" w:hAnsi="Times New Roman" w:cs="Times New Roman"/>
          <w:bCs/>
        </w:rPr>
      </w:pPr>
    </w:p>
    <w:p w14:paraId="2BB367E2" w14:textId="77777777" w:rsidR="00DA1F5D" w:rsidRDefault="00DA1F5D" w:rsidP="00DA1F5D">
      <w:pPr>
        <w:pStyle w:val="Listaszerbekezds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 w:rsidRPr="0089052B">
        <w:rPr>
          <w:rFonts w:ascii="Times New Roman" w:hAnsi="Times New Roman" w:cs="Times New Roman"/>
          <w:b/>
          <w:bCs/>
          <w:sz w:val="28"/>
          <w:szCs w:val="28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89052B">
        <w:rPr>
          <w:rFonts w:ascii="Times New Roman" w:hAnsi="Times New Roman" w:cs="Times New Roman"/>
          <w:b/>
          <w:bCs/>
          <w:sz w:val="28"/>
          <w:szCs w:val="28"/>
        </w:rPr>
        <w:t>. Atomfizika, magfizika</w:t>
      </w:r>
    </w:p>
    <w:p w14:paraId="1CA52005" w14:textId="77777777" w:rsidR="00DA1F5D" w:rsidRDefault="00DA1F5D" w:rsidP="00DA1F5D">
      <w:pPr>
        <w:pStyle w:val="Listaszerbekezds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CA2E45" w14:textId="77777777" w:rsidR="00DA1F5D" w:rsidRPr="003F1CA4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 w:rsidRPr="004F49B4">
        <w:rPr>
          <w:rFonts w:ascii="Times New Roman" w:hAnsi="Times New Roman" w:cs="Times New Roman"/>
          <w:bCs/>
        </w:rPr>
        <w:t>A fényelektromos jelenség</w:t>
      </w:r>
    </w:p>
    <w:p w14:paraId="385DC75D" w14:textId="77777777" w:rsidR="00DA1F5D" w:rsidRPr="003F1CA4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 w:rsidRPr="003F1CA4">
        <w:rPr>
          <w:rFonts w:ascii="Times New Roman" w:hAnsi="Times New Roman" w:cs="Times New Roman"/>
          <w:bCs/>
        </w:rPr>
        <w:t xml:space="preserve"> Az atommag összetétele, radioaktivitás</w:t>
      </w:r>
    </w:p>
    <w:p w14:paraId="00B5FA67" w14:textId="77777777" w:rsidR="00DA1F5D" w:rsidRDefault="00DA1F5D" w:rsidP="00DA1F5D">
      <w:pPr>
        <w:pStyle w:val="Listaszerbekezds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53FD0F" w14:textId="77777777" w:rsidR="00DA1F5D" w:rsidRDefault="00DA1F5D" w:rsidP="00DA1F5D">
      <w:pPr>
        <w:pStyle w:val="Listaszerbekezds"/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F1CA4">
        <w:rPr>
          <w:rFonts w:ascii="Times New Roman" w:hAnsi="Times New Roman" w:cs="Times New Roman"/>
          <w:b/>
          <w:bCs/>
          <w:sz w:val="28"/>
          <w:szCs w:val="28"/>
        </w:rPr>
        <w:t>Gravitáció, csillagászat</w:t>
      </w:r>
    </w:p>
    <w:p w14:paraId="112018C5" w14:textId="77777777" w:rsidR="00DA1F5D" w:rsidRPr="003F1CA4" w:rsidRDefault="00DA1F5D" w:rsidP="00DA1F5D">
      <w:pPr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17630739" w14:textId="77777777" w:rsidR="00DA1F5D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 w:rsidRPr="004F49B4">
        <w:rPr>
          <w:rFonts w:ascii="Times New Roman" w:hAnsi="Times New Roman" w:cs="Times New Roman"/>
          <w:bCs/>
        </w:rPr>
        <w:t>Csillagászat – távcső készítése</w:t>
      </w:r>
    </w:p>
    <w:p w14:paraId="4D18DE63" w14:textId="77777777" w:rsidR="00DA1F5D" w:rsidRPr="003F1CA4" w:rsidRDefault="00DA1F5D" w:rsidP="00DA1F5D">
      <w:pPr>
        <w:pStyle w:val="Listaszerbekezds"/>
        <w:widowControl w:val="0"/>
        <w:numPr>
          <w:ilvl w:val="0"/>
          <w:numId w:val="2"/>
        </w:numPr>
        <w:suppressAutoHyphens/>
        <w:spacing w:after="0" w:line="360" w:lineRule="auto"/>
        <w:rPr>
          <w:rFonts w:ascii="Times New Roman" w:hAnsi="Times New Roman" w:cs="Times New Roman"/>
          <w:bCs/>
        </w:rPr>
      </w:pPr>
      <w:r w:rsidRPr="003F1CA4">
        <w:rPr>
          <w:rFonts w:ascii="Times New Roman" w:hAnsi="Times New Roman" w:cs="Times New Roman"/>
          <w:bCs/>
        </w:rPr>
        <w:t>A Merkúr és a Vénusz összehasonlítása</w:t>
      </w:r>
    </w:p>
    <w:p w14:paraId="762A2054" w14:textId="77777777" w:rsidR="00FD6E3C" w:rsidRDefault="00FD6E3C">
      <w:pPr>
        <w:rPr>
          <w:rFonts w:ascii="Times New Roman" w:hAnsi="Times New Roman" w:cs="Times New Roman"/>
          <w:sz w:val="28"/>
          <w:szCs w:val="28"/>
        </w:rPr>
      </w:pPr>
    </w:p>
    <w:sectPr w:rsidR="00FD6E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203E1"/>
    <w:multiLevelType w:val="hybridMultilevel"/>
    <w:tmpl w:val="DDEE7FDC"/>
    <w:lvl w:ilvl="0" w:tplc="E44609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07979"/>
    <w:multiLevelType w:val="hybridMultilevel"/>
    <w:tmpl w:val="C368F8AA"/>
    <w:lvl w:ilvl="0" w:tplc="F91EBC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C774B"/>
    <w:multiLevelType w:val="hybridMultilevel"/>
    <w:tmpl w:val="05ACFE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12476">
    <w:abstractNumId w:val="1"/>
  </w:num>
  <w:num w:numId="2" w16cid:durableId="1544905073">
    <w:abstractNumId w:val="2"/>
  </w:num>
  <w:num w:numId="3" w16cid:durableId="1067873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3C"/>
    <w:rsid w:val="005B4DB4"/>
    <w:rsid w:val="005D3076"/>
    <w:rsid w:val="008900A3"/>
    <w:rsid w:val="00926547"/>
    <w:rsid w:val="00A071C3"/>
    <w:rsid w:val="00DA1F5D"/>
    <w:rsid w:val="00EF0C12"/>
    <w:rsid w:val="00FD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592F4"/>
  <w15:chartTrackingRefBased/>
  <w15:docId w15:val="{E94696D0-7F17-49E4-8805-F575822E0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D6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D6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D6E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D6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D6E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D6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D6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D6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D6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D6E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D6E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D6E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D6E3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D6E3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D6E3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D6E3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D6E3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D6E3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D6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D6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D6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D6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D6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D6E3C"/>
    <w:rPr>
      <w:i/>
      <w:iCs/>
      <w:color w:val="404040" w:themeColor="text1" w:themeTint="BF"/>
    </w:rPr>
  </w:style>
  <w:style w:type="paragraph" w:styleId="Listaszerbekezds">
    <w:name w:val="List Paragraph"/>
    <w:basedOn w:val="Norml"/>
    <w:qFormat/>
    <w:rsid w:val="00FD6E3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D6E3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D6E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D6E3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D6E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867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2026-10-16T07:12:00Z</dcterms:created>
  <dcterms:modified xsi:type="dcterms:W3CDTF">2026-10-16T07:12:00Z</dcterms:modified>
</cp:coreProperties>
</file>